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5BEFBB" w14:textId="17CD23EA" w:rsidR="00901A15" w:rsidRPr="005D4AB8" w:rsidRDefault="00901A15" w:rsidP="0037677D">
      <w:pPr>
        <w:jc w:val="both"/>
        <w:rPr>
          <w:lang w:val="en-GB"/>
        </w:rPr>
      </w:pPr>
    </w:p>
    <w:p w14:paraId="40D52BF1" w14:textId="77777777" w:rsidR="0051348A" w:rsidRDefault="0051348A" w:rsidP="0037677D">
      <w:pPr>
        <w:jc w:val="both"/>
        <w:rPr>
          <w:lang w:val="en-GB"/>
        </w:rPr>
      </w:pPr>
    </w:p>
    <w:p w14:paraId="1F177BB5" w14:textId="77777777" w:rsidR="0051348A" w:rsidRPr="005D4AB8" w:rsidRDefault="0051348A" w:rsidP="0037677D">
      <w:pPr>
        <w:jc w:val="both"/>
        <w:rPr>
          <w:lang w:val="en-GB"/>
        </w:rPr>
      </w:pPr>
    </w:p>
    <w:p w14:paraId="282687C6" w14:textId="77777777" w:rsidR="006749A2" w:rsidRDefault="006749A2" w:rsidP="00593B06">
      <w:pPr>
        <w:spacing w:line="360" w:lineRule="auto"/>
        <w:jc w:val="center"/>
        <w:rPr>
          <w:rFonts w:ascii="Century" w:hAnsi="Century" w:cs="Calibri"/>
          <w:b/>
          <w:bCs/>
          <w:color w:val="075493"/>
          <w:sz w:val="40"/>
          <w:szCs w:val="40"/>
          <w:lang w:val="en-GB"/>
        </w:rPr>
      </w:pPr>
    </w:p>
    <w:p w14:paraId="79D86C26" w14:textId="77777777" w:rsidR="006749A2" w:rsidRDefault="006749A2" w:rsidP="00593B06">
      <w:pPr>
        <w:spacing w:line="360" w:lineRule="auto"/>
        <w:jc w:val="center"/>
        <w:rPr>
          <w:rFonts w:ascii="Century" w:hAnsi="Century" w:cs="Calibri"/>
          <w:b/>
          <w:bCs/>
          <w:color w:val="075493"/>
          <w:sz w:val="40"/>
          <w:szCs w:val="40"/>
          <w:lang w:val="en-GB"/>
        </w:rPr>
      </w:pPr>
    </w:p>
    <w:p w14:paraId="0A6C8DCC" w14:textId="69338DEB" w:rsidR="0051348A" w:rsidRDefault="00901A15" w:rsidP="00593B06">
      <w:pPr>
        <w:spacing w:line="360" w:lineRule="auto"/>
        <w:jc w:val="center"/>
        <w:rPr>
          <w:rFonts w:ascii="Century" w:hAnsi="Century" w:cs="Calibri"/>
          <w:b/>
          <w:bCs/>
          <w:color w:val="075493"/>
          <w:sz w:val="40"/>
          <w:szCs w:val="40"/>
          <w:lang w:val="en-GB"/>
        </w:rPr>
      </w:pPr>
      <w:r w:rsidRPr="006371AB">
        <w:rPr>
          <w:rFonts w:ascii="Century" w:hAnsi="Century" w:cs="Calibri"/>
          <w:b/>
          <w:bCs/>
          <w:color w:val="075493"/>
          <w:sz w:val="40"/>
          <w:szCs w:val="40"/>
          <w:lang w:val="en-GB"/>
        </w:rPr>
        <w:t xml:space="preserve">CLEANFOREST </w:t>
      </w:r>
      <w:r w:rsidR="0051348A">
        <w:rPr>
          <w:rFonts w:ascii="Century" w:hAnsi="Century" w:cs="Calibri"/>
          <w:b/>
          <w:bCs/>
          <w:color w:val="075493"/>
          <w:sz w:val="40"/>
          <w:szCs w:val="40"/>
          <w:lang w:val="en-GB"/>
        </w:rPr>
        <w:t>STAKEHOLDER EVENT</w:t>
      </w:r>
    </w:p>
    <w:p w14:paraId="3D2B4B3F" w14:textId="77777777" w:rsidR="006749A2" w:rsidRDefault="006749A2" w:rsidP="0051348A">
      <w:pPr>
        <w:jc w:val="both"/>
        <w:rPr>
          <w:rFonts w:ascii="Century" w:hAnsi="Century" w:cs="Calibri"/>
          <w:b/>
          <w:bCs/>
          <w:color w:val="075493"/>
          <w:sz w:val="32"/>
          <w:szCs w:val="32"/>
        </w:rPr>
      </w:pPr>
    </w:p>
    <w:p w14:paraId="31614FDA" w14:textId="77777777" w:rsidR="006749A2" w:rsidRDefault="006749A2" w:rsidP="0051348A">
      <w:pPr>
        <w:jc w:val="both"/>
        <w:rPr>
          <w:rFonts w:ascii="Century" w:hAnsi="Century" w:cs="Calibri"/>
          <w:b/>
          <w:bCs/>
          <w:color w:val="075493"/>
          <w:sz w:val="32"/>
          <w:szCs w:val="32"/>
        </w:rPr>
      </w:pPr>
    </w:p>
    <w:p w14:paraId="3F612C75" w14:textId="40F27AE4" w:rsidR="0051348A" w:rsidRPr="0051348A" w:rsidRDefault="0051348A" w:rsidP="0051348A">
      <w:pPr>
        <w:jc w:val="both"/>
        <w:rPr>
          <w:rFonts w:ascii="Century" w:hAnsi="Century" w:cs="Calibri"/>
          <w:b/>
          <w:bCs/>
          <w:color w:val="075493"/>
          <w:sz w:val="32"/>
          <w:szCs w:val="32"/>
        </w:rPr>
      </w:pPr>
      <w:r w:rsidRPr="0051348A">
        <w:rPr>
          <w:rFonts w:ascii="Century" w:hAnsi="Century" w:cs="Calibri"/>
          <w:b/>
          <w:bCs/>
          <w:color w:val="075493"/>
          <w:sz w:val="32"/>
          <w:szCs w:val="32"/>
        </w:rPr>
        <w:t>European Forest Resilience: From Evidence to Action and Future Priorities</w:t>
      </w:r>
      <w:r w:rsidRPr="0051348A">
        <w:rPr>
          <w:rFonts w:ascii="Century" w:hAnsi="Century" w:cs="Calibri"/>
          <w:color w:val="075493"/>
          <w:sz w:val="32"/>
          <w:szCs w:val="32"/>
        </w:rPr>
        <w:t xml:space="preserve"> - </w:t>
      </w:r>
      <w:r w:rsidRPr="0051348A">
        <w:rPr>
          <w:rFonts w:ascii="Century" w:hAnsi="Century" w:cs="Calibri"/>
          <w:b/>
          <w:bCs/>
          <w:color w:val="075493"/>
          <w:sz w:val="32"/>
          <w:szCs w:val="32"/>
        </w:rPr>
        <w:t>A CLEANFOREST stakeholder dialogue</w:t>
      </w:r>
    </w:p>
    <w:p w14:paraId="7F704A29" w14:textId="77777777" w:rsidR="0051348A" w:rsidRDefault="0051348A" w:rsidP="0051348A">
      <w:pPr>
        <w:jc w:val="both"/>
        <w:rPr>
          <w:rFonts w:ascii="Century" w:hAnsi="Century" w:cs="Calibri"/>
          <w:i/>
          <w:iCs/>
          <w:color w:val="000000"/>
          <w:sz w:val="20"/>
          <w:szCs w:val="20"/>
        </w:rPr>
      </w:pPr>
    </w:p>
    <w:p w14:paraId="0DF3605F" w14:textId="09880F61" w:rsidR="0051348A" w:rsidRPr="002431C5" w:rsidRDefault="0051348A" w:rsidP="0051348A">
      <w:pPr>
        <w:jc w:val="both"/>
        <w:rPr>
          <w:rFonts w:ascii="Century" w:hAnsi="Century" w:cs="Calibri"/>
          <w:i/>
          <w:iCs/>
          <w:color w:val="000000"/>
          <w:sz w:val="20"/>
          <w:szCs w:val="20"/>
        </w:rPr>
      </w:pPr>
      <w:r w:rsidRPr="002431C5">
        <w:rPr>
          <w:rFonts w:ascii="Century" w:hAnsi="Century" w:cs="Calibri"/>
          <w:i/>
          <w:iCs/>
          <w:color w:val="000000"/>
          <w:sz w:val="20"/>
          <w:szCs w:val="20"/>
        </w:rPr>
        <w:t>The dialogue will involve participants from European and international institutions, forest organisations, research organisations and other stakeholder groups</w:t>
      </w:r>
      <w:r w:rsidR="00612597">
        <w:rPr>
          <w:rFonts w:ascii="Century" w:hAnsi="Century" w:cs="Calibri"/>
          <w:i/>
          <w:iCs/>
          <w:color w:val="000000"/>
          <w:sz w:val="20"/>
          <w:szCs w:val="20"/>
        </w:rPr>
        <w:t xml:space="preserve"> as well as members from the CLEANFOREST COST ACTION</w:t>
      </w:r>
      <w:r w:rsidRPr="002431C5">
        <w:rPr>
          <w:rFonts w:ascii="Century" w:hAnsi="Century" w:cs="Calibri"/>
          <w:i/>
          <w:iCs/>
          <w:color w:val="000000"/>
          <w:sz w:val="20"/>
          <w:szCs w:val="20"/>
        </w:rPr>
        <w:t>.</w:t>
      </w:r>
    </w:p>
    <w:p w14:paraId="152B762C" w14:textId="77777777" w:rsidR="0051348A" w:rsidRPr="006371AB" w:rsidRDefault="0051348A" w:rsidP="0051348A">
      <w:pPr>
        <w:spacing w:line="360" w:lineRule="auto"/>
        <w:rPr>
          <w:rFonts w:ascii="Century" w:hAnsi="Century" w:cs="Calibri"/>
          <w:b/>
          <w:bCs/>
          <w:color w:val="075493"/>
          <w:sz w:val="40"/>
          <w:szCs w:val="40"/>
          <w:lang w:val="en-GB"/>
        </w:rPr>
      </w:pPr>
    </w:p>
    <w:p w14:paraId="23ABE549" w14:textId="296B1678" w:rsidR="00901A15" w:rsidRPr="00B55D74" w:rsidRDefault="002D370D" w:rsidP="0037677D">
      <w:pPr>
        <w:spacing w:line="360" w:lineRule="auto"/>
        <w:jc w:val="center"/>
        <w:rPr>
          <w:rFonts w:ascii="Century" w:hAnsi="Century" w:cs="Calibri"/>
          <w:sz w:val="32"/>
          <w:szCs w:val="32"/>
          <w:lang w:val="en-GB"/>
        </w:rPr>
      </w:pPr>
      <w:r w:rsidRPr="00B55D74">
        <w:rPr>
          <w:rFonts w:ascii="Century" w:hAnsi="Century" w:cs="Calibri"/>
          <w:sz w:val="32"/>
          <w:szCs w:val="32"/>
          <w:lang w:val="en-GB"/>
        </w:rPr>
        <w:t>1 October</w:t>
      </w:r>
      <w:r w:rsidR="00901A15" w:rsidRPr="00B55D74">
        <w:rPr>
          <w:rFonts w:ascii="Century" w:hAnsi="Century" w:cs="Calibri"/>
          <w:sz w:val="32"/>
          <w:szCs w:val="32"/>
          <w:lang w:val="en-GB"/>
        </w:rPr>
        <w:t xml:space="preserve"> 2026</w:t>
      </w:r>
    </w:p>
    <w:p w14:paraId="297EC3E8" w14:textId="5AAED643" w:rsidR="00901A15" w:rsidRPr="00B55D74" w:rsidRDefault="00B55D74" w:rsidP="003E7E87">
      <w:pPr>
        <w:spacing w:line="276" w:lineRule="auto"/>
        <w:jc w:val="center"/>
        <w:rPr>
          <w:rFonts w:ascii="Century" w:hAnsi="Century" w:cs="Calibri"/>
          <w:sz w:val="32"/>
          <w:szCs w:val="32"/>
          <w:lang w:val="en-GB"/>
        </w:rPr>
      </w:pPr>
      <w:r w:rsidRPr="00B55D74">
        <w:rPr>
          <w:rFonts w:ascii="Century" w:hAnsi="Century" w:cs="Calibri"/>
          <w:sz w:val="32"/>
          <w:szCs w:val="32"/>
          <w:lang w:val="en-GB"/>
        </w:rPr>
        <w:t xml:space="preserve"> Location: </w:t>
      </w:r>
      <w:r w:rsidRPr="00B55D74">
        <w:rPr>
          <w:rFonts w:ascii="Century" w:hAnsi="Century" w:cs="Calibri"/>
          <w:sz w:val="32"/>
          <w:szCs w:val="32"/>
        </w:rPr>
        <w:t>ARTS 56 Building at Interoffices, Avenue des Arts 56, Brussels </w:t>
      </w:r>
      <w:r w:rsidR="00901A15" w:rsidRPr="00B55D74">
        <w:rPr>
          <w:rFonts w:ascii="Century" w:hAnsi="Century" w:cs="Calibri"/>
          <w:sz w:val="32"/>
          <w:szCs w:val="32"/>
          <w:lang w:val="en-GB"/>
        </w:rPr>
        <w:t>and online</w:t>
      </w:r>
    </w:p>
    <w:p w14:paraId="61CDC38A" w14:textId="30911A6C" w:rsidR="008812F3" w:rsidRPr="006371AB" w:rsidRDefault="008812F3" w:rsidP="008812F3">
      <w:pPr>
        <w:spacing w:line="276" w:lineRule="auto"/>
        <w:jc w:val="center"/>
        <w:rPr>
          <w:rFonts w:ascii="Century" w:hAnsi="Century" w:cs="Calibri"/>
          <w:sz w:val="20"/>
          <w:szCs w:val="20"/>
          <w:lang w:val="en-GB"/>
        </w:rPr>
      </w:pPr>
      <w:r w:rsidRPr="006371AB">
        <w:rPr>
          <w:rFonts w:ascii="Century" w:hAnsi="Century" w:cs="Calibri"/>
          <w:sz w:val="20"/>
          <w:szCs w:val="20"/>
          <w:lang w:val="en-GB"/>
        </w:rPr>
        <w:t>*</w:t>
      </w:r>
      <w:r w:rsidRPr="006371AB">
        <w:rPr>
          <w:rFonts w:ascii="Century" w:hAnsi="Century" w:cs="Calibri"/>
          <w:i/>
          <w:iCs/>
          <w:sz w:val="20"/>
          <w:szCs w:val="20"/>
        </w:rPr>
        <w:t>All times are in Central European Time</w:t>
      </w:r>
      <w:r w:rsidRPr="006371AB">
        <w:rPr>
          <w:rFonts w:ascii="Century" w:hAnsi="Century" w:cs="Calibri"/>
          <w:sz w:val="20"/>
          <w:szCs w:val="20"/>
          <w:lang w:val="en-GB"/>
        </w:rPr>
        <w:t xml:space="preserve"> *</w:t>
      </w:r>
    </w:p>
    <w:p w14:paraId="626A51BC" w14:textId="77777777" w:rsidR="006371AB" w:rsidRPr="00B55D74" w:rsidRDefault="006371AB" w:rsidP="0037677D">
      <w:pPr>
        <w:jc w:val="both"/>
        <w:rPr>
          <w:rFonts w:ascii="Century" w:hAnsi="Century" w:cs="Calibri"/>
          <w:lang w:val="en-GB"/>
        </w:rPr>
      </w:pPr>
    </w:p>
    <w:p w14:paraId="02228AFE" w14:textId="77777777" w:rsidR="00B55D74" w:rsidRPr="00B55D74" w:rsidRDefault="00B55D74" w:rsidP="00B55D74">
      <w:pPr>
        <w:jc w:val="both"/>
        <w:rPr>
          <w:rFonts w:ascii="Century" w:hAnsi="Century" w:cs="Calibri"/>
        </w:rPr>
      </w:pPr>
    </w:p>
    <w:p w14:paraId="2642885F" w14:textId="77777777" w:rsidR="002D370D" w:rsidRPr="00B55D74" w:rsidRDefault="002D370D" w:rsidP="002D370D">
      <w:pPr>
        <w:jc w:val="both"/>
        <w:rPr>
          <w:rFonts w:ascii="Century" w:hAnsi="Century" w:cs="Calibri"/>
        </w:rPr>
      </w:pPr>
      <w:r w:rsidRPr="00B55D74">
        <w:rPr>
          <w:rFonts w:ascii="Century" w:hAnsi="Century" w:cs="Calibri"/>
          <w:color w:val="222222"/>
          <w:sz w:val="22"/>
          <w:szCs w:val="22"/>
        </w:rPr>
        <w:t>13:15–13:45 Registration, coffee &amp; informal networking</w:t>
      </w:r>
    </w:p>
    <w:p w14:paraId="617678A8" w14:textId="77777777" w:rsidR="002D370D" w:rsidRPr="00B55D74" w:rsidRDefault="002D370D" w:rsidP="002D370D">
      <w:pPr>
        <w:jc w:val="both"/>
        <w:rPr>
          <w:rFonts w:ascii="Century" w:hAnsi="Century" w:cs="Calibri"/>
        </w:rPr>
      </w:pPr>
      <w:r w:rsidRPr="00B55D74">
        <w:rPr>
          <w:rFonts w:ascii="Century" w:hAnsi="Century" w:cs="Calibri"/>
          <w:color w:val="222222"/>
          <w:sz w:val="22"/>
          <w:szCs w:val="22"/>
        </w:rPr>
        <w:t>13:45–14:00 Welcome &amp; CLEANFOREST in a nutshell</w:t>
      </w:r>
    </w:p>
    <w:p w14:paraId="18FF9E33" w14:textId="25990241" w:rsidR="002D370D" w:rsidRPr="00B55D74" w:rsidRDefault="002D370D" w:rsidP="002D370D">
      <w:pPr>
        <w:jc w:val="both"/>
        <w:rPr>
          <w:rFonts w:ascii="Century" w:hAnsi="Century" w:cs="Calibri"/>
        </w:rPr>
      </w:pPr>
      <w:r w:rsidRPr="00B55D74">
        <w:rPr>
          <w:rFonts w:ascii="Century" w:hAnsi="Century" w:cs="Calibri"/>
          <w:color w:val="222222"/>
          <w:sz w:val="22"/>
          <w:szCs w:val="22"/>
        </w:rPr>
        <w:t xml:space="preserve">14:00–14:30 What CLEANFOREST can offer: key findings </w:t>
      </w:r>
      <w:r w:rsidR="00376616">
        <w:rPr>
          <w:rFonts w:ascii="Century" w:hAnsi="Century" w:cs="Calibri"/>
          <w:color w:val="222222"/>
          <w:sz w:val="22"/>
          <w:szCs w:val="22"/>
        </w:rPr>
        <w:t>and</w:t>
      </w:r>
      <w:r w:rsidRPr="00B55D74">
        <w:rPr>
          <w:rFonts w:ascii="Century" w:hAnsi="Century" w:cs="Calibri"/>
          <w:color w:val="222222"/>
          <w:sz w:val="22"/>
          <w:szCs w:val="22"/>
        </w:rPr>
        <w:t xml:space="preserve"> stakeholder-oriented outputs</w:t>
      </w:r>
    </w:p>
    <w:p w14:paraId="2164C3DA" w14:textId="23EBC6AF" w:rsidR="002D370D" w:rsidRPr="00B55D74" w:rsidRDefault="002D370D" w:rsidP="002D370D">
      <w:pPr>
        <w:jc w:val="both"/>
        <w:rPr>
          <w:rFonts w:ascii="Century" w:hAnsi="Century" w:cs="Calibri"/>
        </w:rPr>
      </w:pPr>
      <w:r w:rsidRPr="00B55D74">
        <w:rPr>
          <w:rFonts w:ascii="Century" w:hAnsi="Century" w:cs="Calibri"/>
          <w:color w:val="222222"/>
          <w:sz w:val="22"/>
          <w:szCs w:val="22"/>
        </w:rPr>
        <w:t>14:30-15:00 Coffee</w:t>
      </w:r>
      <w:r w:rsidR="006371AB">
        <w:rPr>
          <w:rFonts w:ascii="Century" w:hAnsi="Century" w:cs="Calibri"/>
          <w:color w:val="222222"/>
          <w:sz w:val="22"/>
          <w:szCs w:val="22"/>
        </w:rPr>
        <w:t xml:space="preserve"> break</w:t>
      </w:r>
    </w:p>
    <w:p w14:paraId="31BA33F3" w14:textId="77777777" w:rsidR="002D370D" w:rsidRPr="00B55D74" w:rsidRDefault="002D370D" w:rsidP="002D370D">
      <w:pPr>
        <w:jc w:val="both"/>
        <w:rPr>
          <w:rFonts w:ascii="Century" w:hAnsi="Century" w:cs="Calibri"/>
        </w:rPr>
      </w:pPr>
      <w:r w:rsidRPr="00B55D74">
        <w:rPr>
          <w:rFonts w:ascii="Century" w:hAnsi="Century" w:cs="Calibri"/>
          <w:color w:val="222222"/>
          <w:sz w:val="22"/>
          <w:szCs w:val="22"/>
        </w:rPr>
        <w:t>15:00-15:45 Open discussion: reflections and future priorities </w:t>
      </w:r>
    </w:p>
    <w:p w14:paraId="4F67BC21" w14:textId="77777777" w:rsidR="002D370D" w:rsidRPr="00B55D74" w:rsidRDefault="002D370D" w:rsidP="002D370D">
      <w:pPr>
        <w:jc w:val="both"/>
        <w:rPr>
          <w:rFonts w:ascii="Century" w:hAnsi="Century" w:cs="Calibri"/>
        </w:rPr>
      </w:pPr>
      <w:r w:rsidRPr="00B55D74">
        <w:rPr>
          <w:rFonts w:ascii="Century" w:hAnsi="Century" w:cs="Calibri"/>
          <w:color w:val="222222"/>
          <w:sz w:val="22"/>
          <w:szCs w:val="22"/>
        </w:rPr>
        <w:t>15:45–16:15 Key messages &amp; closing</w:t>
      </w:r>
    </w:p>
    <w:p w14:paraId="59A9296F" w14:textId="77777777" w:rsidR="002D370D" w:rsidRPr="00B55D74" w:rsidRDefault="002D370D" w:rsidP="002D370D">
      <w:pPr>
        <w:jc w:val="both"/>
        <w:rPr>
          <w:rFonts w:ascii="Century" w:hAnsi="Century" w:cs="Calibri"/>
        </w:rPr>
      </w:pPr>
      <w:r w:rsidRPr="00B55D74">
        <w:rPr>
          <w:rFonts w:ascii="Century" w:hAnsi="Century" w:cs="Calibri"/>
          <w:color w:val="222222"/>
          <w:sz w:val="22"/>
          <w:szCs w:val="22"/>
        </w:rPr>
        <w:t>16:15–17:00 Networking reception</w:t>
      </w:r>
    </w:p>
    <w:p w14:paraId="3F153CBD" w14:textId="77777777" w:rsidR="002D370D" w:rsidRPr="00B55D74" w:rsidRDefault="002D370D" w:rsidP="002D370D">
      <w:pPr>
        <w:jc w:val="both"/>
        <w:rPr>
          <w:rFonts w:ascii="Century" w:hAnsi="Century" w:cs="Calibri"/>
          <w:lang w:val="en-GB"/>
        </w:rPr>
      </w:pPr>
    </w:p>
    <w:p w14:paraId="523DCB24" w14:textId="3FC98EF3" w:rsidR="00901A15" w:rsidRDefault="00901A15" w:rsidP="006371AB">
      <w:pPr>
        <w:rPr>
          <w:lang w:val="en-US"/>
        </w:rPr>
      </w:pPr>
    </w:p>
    <w:p w14:paraId="3FDDE125" w14:textId="77777777" w:rsidR="0051348A" w:rsidRDefault="0051348A" w:rsidP="006371AB">
      <w:pPr>
        <w:rPr>
          <w:lang w:val="en-US"/>
        </w:rPr>
      </w:pPr>
    </w:p>
    <w:p w14:paraId="3AA84F1C" w14:textId="77777777" w:rsidR="0051348A" w:rsidRDefault="0051348A" w:rsidP="0051348A">
      <w:pPr>
        <w:jc w:val="both"/>
        <w:rPr>
          <w:rFonts w:ascii="Century" w:hAnsi="Century" w:cs="Calibri"/>
          <w:sz w:val="22"/>
          <w:szCs w:val="22"/>
          <w:lang w:val="en-GB"/>
        </w:rPr>
      </w:pPr>
      <w:r w:rsidRPr="006371AB">
        <w:rPr>
          <w:rFonts w:ascii="Century" w:hAnsi="Century" w:cs="Calibri"/>
          <w:sz w:val="22"/>
          <w:szCs w:val="22"/>
          <w:lang w:val="en-GB"/>
        </w:rPr>
        <w:t>Link for online participants</w:t>
      </w:r>
      <w:r>
        <w:rPr>
          <w:rFonts w:ascii="Century" w:hAnsi="Century" w:cs="Calibri"/>
          <w:sz w:val="22"/>
          <w:szCs w:val="22"/>
          <w:lang w:val="en-GB"/>
        </w:rPr>
        <w:t xml:space="preserve"> </w:t>
      </w:r>
      <w:hyperlink r:id="rId7" w:history="1">
        <w:r w:rsidRPr="004F36CE">
          <w:rPr>
            <w:rStyle w:val="Hyperlink"/>
            <w:rFonts w:ascii="Century" w:hAnsi="Century" w:cs="Calibri"/>
            <w:sz w:val="22"/>
            <w:szCs w:val="22"/>
            <w:lang w:val="en-GB"/>
          </w:rPr>
          <w:t>here</w:t>
        </w:r>
      </w:hyperlink>
      <w:r>
        <w:rPr>
          <w:rFonts w:ascii="Century" w:hAnsi="Century" w:cs="Calibri"/>
          <w:sz w:val="22"/>
          <w:szCs w:val="22"/>
          <w:lang w:val="en-GB"/>
        </w:rPr>
        <w:t xml:space="preserve"> </w:t>
      </w:r>
    </w:p>
    <w:p w14:paraId="7F53531C" w14:textId="77777777" w:rsidR="0051348A" w:rsidRDefault="0051348A" w:rsidP="006371AB">
      <w:pPr>
        <w:rPr>
          <w:lang w:val="en-US"/>
        </w:rPr>
      </w:pPr>
    </w:p>
    <w:p w14:paraId="6FCF0F01" w14:textId="77777777" w:rsidR="0050508B" w:rsidRDefault="0050508B" w:rsidP="006371AB">
      <w:pPr>
        <w:rPr>
          <w:lang w:val="en-US"/>
        </w:rPr>
      </w:pPr>
    </w:p>
    <w:p w14:paraId="3955F6E4" w14:textId="225A9A8A" w:rsidR="0050508B" w:rsidRPr="00593B06" w:rsidRDefault="0050508B" w:rsidP="006371AB">
      <w:pPr>
        <w:rPr>
          <w:lang w:val="it-IT"/>
        </w:rPr>
      </w:pPr>
      <w:r w:rsidRPr="00593B06">
        <w:rPr>
          <w:lang w:val="it-IT"/>
        </w:rPr>
        <w:t>Contact</w:t>
      </w:r>
    </w:p>
    <w:p w14:paraId="4D254BFF" w14:textId="6DC05741" w:rsidR="0050508B" w:rsidRPr="0050508B" w:rsidRDefault="0050508B" w:rsidP="006371AB">
      <w:pPr>
        <w:rPr>
          <w:lang w:val="it-IT"/>
        </w:rPr>
      </w:pPr>
      <w:r w:rsidRPr="0050508B">
        <w:rPr>
          <w:lang w:val="it-IT"/>
        </w:rPr>
        <w:t>Rossella Guerrieri</w:t>
      </w:r>
    </w:p>
    <w:p w14:paraId="64A2BF5D" w14:textId="3D7D2587" w:rsidR="0050508B" w:rsidRDefault="0050508B" w:rsidP="006371AB">
      <w:pPr>
        <w:rPr>
          <w:lang w:val="it-IT"/>
        </w:rPr>
      </w:pPr>
      <w:r w:rsidRPr="0050508B">
        <w:rPr>
          <w:lang w:val="it-IT"/>
        </w:rPr>
        <w:t>Associate Professor</w:t>
      </w:r>
    </w:p>
    <w:p w14:paraId="22E3E1A0" w14:textId="61474D46" w:rsidR="0050508B" w:rsidRDefault="0050508B" w:rsidP="006371AB">
      <w:pPr>
        <w:rPr>
          <w:lang w:val="it-IT"/>
        </w:rPr>
      </w:pPr>
      <w:r>
        <w:rPr>
          <w:lang w:val="it-IT"/>
        </w:rPr>
        <w:t>University of Bologna (Italy)</w:t>
      </w:r>
    </w:p>
    <w:p w14:paraId="6316644E" w14:textId="70A135EF" w:rsidR="0050508B" w:rsidRDefault="0050508B" w:rsidP="006371AB">
      <w:pPr>
        <w:rPr>
          <w:lang w:val="en-US"/>
        </w:rPr>
      </w:pPr>
      <w:r w:rsidRPr="0050508B">
        <w:rPr>
          <w:lang w:val="en-US"/>
        </w:rPr>
        <w:t>Chair of the CLEANFOREST COST ACTION</w:t>
      </w:r>
    </w:p>
    <w:p w14:paraId="34AF3451" w14:textId="4717AD57" w:rsidR="0050508B" w:rsidRPr="0050508B" w:rsidRDefault="0050508B" w:rsidP="006371AB">
      <w:pPr>
        <w:rPr>
          <w:lang w:val="en-US"/>
        </w:rPr>
      </w:pPr>
      <w:r>
        <w:rPr>
          <w:lang w:val="en-US"/>
        </w:rPr>
        <w:t>rossellaguerrieri@gmail.com</w:t>
      </w:r>
    </w:p>
    <w:sectPr w:rsidR="0050508B" w:rsidRPr="0050508B" w:rsidSect="006B6B40">
      <w:headerReference w:type="default" r:id="rId8"/>
      <w:pgSz w:w="11906" w:h="16838"/>
      <w:pgMar w:top="1440" w:right="1440" w:bottom="1440" w:left="1440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528E59" w14:textId="77777777" w:rsidR="00BD4734" w:rsidRDefault="00BD4734" w:rsidP="00EF5998">
      <w:r>
        <w:separator/>
      </w:r>
    </w:p>
  </w:endnote>
  <w:endnote w:type="continuationSeparator" w:id="0">
    <w:p w14:paraId="645BA34B" w14:textId="77777777" w:rsidR="00BD4734" w:rsidRDefault="00BD4734" w:rsidP="00EF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6FD256" w14:textId="77777777" w:rsidR="00BD4734" w:rsidRDefault="00BD4734" w:rsidP="00EF5998">
      <w:r>
        <w:separator/>
      </w:r>
    </w:p>
  </w:footnote>
  <w:footnote w:type="continuationSeparator" w:id="0">
    <w:p w14:paraId="3E7B2936" w14:textId="77777777" w:rsidR="00BD4734" w:rsidRDefault="00BD4734" w:rsidP="00EF5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E6D045" w14:textId="3FB82E18" w:rsidR="00E50834" w:rsidRDefault="002D370D" w:rsidP="00E50834">
    <w:pPr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D289D03" wp14:editId="4B350998">
          <wp:simplePos x="0" y="0"/>
          <wp:positionH relativeFrom="column">
            <wp:posOffset>2387600</wp:posOffset>
          </wp:positionH>
          <wp:positionV relativeFrom="paragraph">
            <wp:posOffset>-160655</wp:posOffset>
          </wp:positionV>
          <wp:extent cx="2896870" cy="714375"/>
          <wp:effectExtent l="0" t="0" r="0" b="0"/>
          <wp:wrapSquare wrapText="bothSides"/>
          <wp:docPr id="180012197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121977" name="Picture 1800121977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540"/>
                  <a:stretch>
                    <a:fillRect/>
                  </a:stretch>
                </pic:blipFill>
                <pic:spPr bwMode="auto">
                  <a:xfrm>
                    <a:off x="0" y="0"/>
                    <a:ext cx="2896870" cy="714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352D">
      <w:rPr>
        <w:noProof/>
      </w:rPr>
      <w:drawing>
        <wp:anchor distT="0" distB="0" distL="114300" distR="114300" simplePos="0" relativeHeight="251661312" behindDoc="0" locked="0" layoutInCell="1" allowOverlap="1" wp14:anchorId="031BD0EA" wp14:editId="77B19647">
          <wp:simplePos x="0" y="0"/>
          <wp:positionH relativeFrom="column">
            <wp:posOffset>759460</wp:posOffset>
          </wp:positionH>
          <wp:positionV relativeFrom="paragraph">
            <wp:posOffset>-168910</wp:posOffset>
          </wp:positionV>
          <wp:extent cx="1192530" cy="720090"/>
          <wp:effectExtent l="0" t="0" r="1270" b="3810"/>
          <wp:wrapSquare wrapText="bothSides"/>
          <wp:docPr id="127406577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4065774" name="Picture 1274065774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37" r="5278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7200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79A924" w14:textId="77777777" w:rsidR="00EF5998" w:rsidRDefault="00EF59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C778E7"/>
    <w:multiLevelType w:val="hybridMultilevel"/>
    <w:tmpl w:val="344A5E4E"/>
    <w:lvl w:ilvl="0" w:tplc="12D280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92156"/>
    <w:multiLevelType w:val="hybridMultilevel"/>
    <w:tmpl w:val="06788AF2"/>
    <w:lvl w:ilvl="0" w:tplc="C4DA539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22923"/>
    <w:multiLevelType w:val="hybridMultilevel"/>
    <w:tmpl w:val="8B20F3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E87D03"/>
    <w:multiLevelType w:val="hybridMultilevel"/>
    <w:tmpl w:val="DBBC4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25624">
    <w:abstractNumId w:val="2"/>
  </w:num>
  <w:num w:numId="2" w16cid:durableId="1237667084">
    <w:abstractNumId w:val="0"/>
  </w:num>
  <w:num w:numId="3" w16cid:durableId="1818452710">
    <w:abstractNumId w:val="1"/>
  </w:num>
  <w:num w:numId="4" w16cid:durableId="35115281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A15"/>
    <w:rsid w:val="00001966"/>
    <w:rsid w:val="0000295A"/>
    <w:rsid w:val="00004B0F"/>
    <w:rsid w:val="000116C2"/>
    <w:rsid w:val="000234DF"/>
    <w:rsid w:val="0002734A"/>
    <w:rsid w:val="00041D64"/>
    <w:rsid w:val="00042D24"/>
    <w:rsid w:val="0005641E"/>
    <w:rsid w:val="000634C0"/>
    <w:rsid w:val="00075E13"/>
    <w:rsid w:val="00097E31"/>
    <w:rsid w:val="000D6EFD"/>
    <w:rsid w:val="000E4363"/>
    <w:rsid w:val="000F597C"/>
    <w:rsid w:val="00100CE4"/>
    <w:rsid w:val="00110512"/>
    <w:rsid w:val="00111AEF"/>
    <w:rsid w:val="0012084E"/>
    <w:rsid w:val="00135DB7"/>
    <w:rsid w:val="00150997"/>
    <w:rsid w:val="00154552"/>
    <w:rsid w:val="001977EC"/>
    <w:rsid w:val="001A40AA"/>
    <w:rsid w:val="001C7A63"/>
    <w:rsid w:val="0020159D"/>
    <w:rsid w:val="00202D45"/>
    <w:rsid w:val="002062AD"/>
    <w:rsid w:val="0022290F"/>
    <w:rsid w:val="002431C5"/>
    <w:rsid w:val="002A30DA"/>
    <w:rsid w:val="002B178A"/>
    <w:rsid w:val="002B3BA4"/>
    <w:rsid w:val="002C4C19"/>
    <w:rsid w:val="002D370D"/>
    <w:rsid w:val="002E6719"/>
    <w:rsid w:val="0032267C"/>
    <w:rsid w:val="00326D91"/>
    <w:rsid w:val="00336D2B"/>
    <w:rsid w:val="003379BB"/>
    <w:rsid w:val="00343A66"/>
    <w:rsid w:val="00344048"/>
    <w:rsid w:val="0034425E"/>
    <w:rsid w:val="00376616"/>
    <w:rsid w:val="0037677D"/>
    <w:rsid w:val="00384F06"/>
    <w:rsid w:val="00391A1D"/>
    <w:rsid w:val="003E5AE3"/>
    <w:rsid w:val="003E7E87"/>
    <w:rsid w:val="003F2C30"/>
    <w:rsid w:val="004015CD"/>
    <w:rsid w:val="004218B6"/>
    <w:rsid w:val="00436AE5"/>
    <w:rsid w:val="00450CA4"/>
    <w:rsid w:val="0045469C"/>
    <w:rsid w:val="00455352"/>
    <w:rsid w:val="00476BAC"/>
    <w:rsid w:val="00481F68"/>
    <w:rsid w:val="004847F2"/>
    <w:rsid w:val="004A0003"/>
    <w:rsid w:val="004B74D8"/>
    <w:rsid w:val="004C7EC5"/>
    <w:rsid w:val="004E00DA"/>
    <w:rsid w:val="004E16FF"/>
    <w:rsid w:val="004F36CE"/>
    <w:rsid w:val="0050508B"/>
    <w:rsid w:val="0051348A"/>
    <w:rsid w:val="00534989"/>
    <w:rsid w:val="0055222C"/>
    <w:rsid w:val="0056472E"/>
    <w:rsid w:val="0058228B"/>
    <w:rsid w:val="00592534"/>
    <w:rsid w:val="00593B06"/>
    <w:rsid w:val="005B363A"/>
    <w:rsid w:val="005B3D06"/>
    <w:rsid w:val="005C15A1"/>
    <w:rsid w:val="005D1583"/>
    <w:rsid w:val="005D4AB8"/>
    <w:rsid w:val="005D5E50"/>
    <w:rsid w:val="005E01C6"/>
    <w:rsid w:val="005E02E0"/>
    <w:rsid w:val="005F27D6"/>
    <w:rsid w:val="005F6739"/>
    <w:rsid w:val="00612597"/>
    <w:rsid w:val="006234B0"/>
    <w:rsid w:val="00624D00"/>
    <w:rsid w:val="00634B13"/>
    <w:rsid w:val="006371AB"/>
    <w:rsid w:val="0067329D"/>
    <w:rsid w:val="0067442F"/>
    <w:rsid w:val="006749A2"/>
    <w:rsid w:val="0068124A"/>
    <w:rsid w:val="0069468D"/>
    <w:rsid w:val="006B0734"/>
    <w:rsid w:val="006B6B40"/>
    <w:rsid w:val="006C3007"/>
    <w:rsid w:val="006D0259"/>
    <w:rsid w:val="006D2123"/>
    <w:rsid w:val="006D68D8"/>
    <w:rsid w:val="006D74BD"/>
    <w:rsid w:val="006F3F77"/>
    <w:rsid w:val="006F646C"/>
    <w:rsid w:val="00702C8F"/>
    <w:rsid w:val="00721A43"/>
    <w:rsid w:val="00725C7E"/>
    <w:rsid w:val="00730AC7"/>
    <w:rsid w:val="00732D1C"/>
    <w:rsid w:val="0073352D"/>
    <w:rsid w:val="00736C06"/>
    <w:rsid w:val="00743B74"/>
    <w:rsid w:val="00761EEE"/>
    <w:rsid w:val="007721B7"/>
    <w:rsid w:val="007B107B"/>
    <w:rsid w:val="007B387A"/>
    <w:rsid w:val="007D1699"/>
    <w:rsid w:val="007E26D0"/>
    <w:rsid w:val="007E4400"/>
    <w:rsid w:val="007E7294"/>
    <w:rsid w:val="007F1244"/>
    <w:rsid w:val="00816BDA"/>
    <w:rsid w:val="00842220"/>
    <w:rsid w:val="00842E91"/>
    <w:rsid w:val="00846A52"/>
    <w:rsid w:val="0084717B"/>
    <w:rsid w:val="00855DC3"/>
    <w:rsid w:val="008702D6"/>
    <w:rsid w:val="00870B92"/>
    <w:rsid w:val="008812F3"/>
    <w:rsid w:val="008A03E0"/>
    <w:rsid w:val="008B72F5"/>
    <w:rsid w:val="008E31C6"/>
    <w:rsid w:val="008E6B60"/>
    <w:rsid w:val="00901A15"/>
    <w:rsid w:val="00920872"/>
    <w:rsid w:val="009317EF"/>
    <w:rsid w:val="00983F0A"/>
    <w:rsid w:val="00990C72"/>
    <w:rsid w:val="009B47E2"/>
    <w:rsid w:val="009C3521"/>
    <w:rsid w:val="009C681B"/>
    <w:rsid w:val="009D3CF5"/>
    <w:rsid w:val="009E351B"/>
    <w:rsid w:val="009E7729"/>
    <w:rsid w:val="009F641F"/>
    <w:rsid w:val="009F7427"/>
    <w:rsid w:val="00A035AD"/>
    <w:rsid w:val="00A43A74"/>
    <w:rsid w:val="00A5753D"/>
    <w:rsid w:val="00A73506"/>
    <w:rsid w:val="00A80CD9"/>
    <w:rsid w:val="00A94777"/>
    <w:rsid w:val="00AA3BFE"/>
    <w:rsid w:val="00AB1BA9"/>
    <w:rsid w:val="00AC2DA7"/>
    <w:rsid w:val="00AD1232"/>
    <w:rsid w:val="00AD19EF"/>
    <w:rsid w:val="00AD2E11"/>
    <w:rsid w:val="00AE6009"/>
    <w:rsid w:val="00B027E3"/>
    <w:rsid w:val="00B16B2D"/>
    <w:rsid w:val="00B20F47"/>
    <w:rsid w:val="00B3408F"/>
    <w:rsid w:val="00B400D0"/>
    <w:rsid w:val="00B55D74"/>
    <w:rsid w:val="00B66017"/>
    <w:rsid w:val="00B709B1"/>
    <w:rsid w:val="00B8003C"/>
    <w:rsid w:val="00B80915"/>
    <w:rsid w:val="00B858A4"/>
    <w:rsid w:val="00B9386A"/>
    <w:rsid w:val="00BC33E0"/>
    <w:rsid w:val="00BD253D"/>
    <w:rsid w:val="00BD4534"/>
    <w:rsid w:val="00BD4734"/>
    <w:rsid w:val="00C018AB"/>
    <w:rsid w:val="00C13C3F"/>
    <w:rsid w:val="00C142EB"/>
    <w:rsid w:val="00C337AF"/>
    <w:rsid w:val="00C5069A"/>
    <w:rsid w:val="00C50F89"/>
    <w:rsid w:val="00C65F7E"/>
    <w:rsid w:val="00C66D5A"/>
    <w:rsid w:val="00C71121"/>
    <w:rsid w:val="00C8294C"/>
    <w:rsid w:val="00C8572E"/>
    <w:rsid w:val="00C906B8"/>
    <w:rsid w:val="00CA3741"/>
    <w:rsid w:val="00CA71C2"/>
    <w:rsid w:val="00CB3F33"/>
    <w:rsid w:val="00CE5EBF"/>
    <w:rsid w:val="00CF4688"/>
    <w:rsid w:val="00CF4E03"/>
    <w:rsid w:val="00D35A16"/>
    <w:rsid w:val="00D57162"/>
    <w:rsid w:val="00D631AD"/>
    <w:rsid w:val="00D70383"/>
    <w:rsid w:val="00D762F8"/>
    <w:rsid w:val="00D91DB8"/>
    <w:rsid w:val="00DA03B0"/>
    <w:rsid w:val="00DB155B"/>
    <w:rsid w:val="00DD6677"/>
    <w:rsid w:val="00DE000D"/>
    <w:rsid w:val="00DF62C2"/>
    <w:rsid w:val="00E078CE"/>
    <w:rsid w:val="00E26219"/>
    <w:rsid w:val="00E50834"/>
    <w:rsid w:val="00E62895"/>
    <w:rsid w:val="00E85383"/>
    <w:rsid w:val="00E930AC"/>
    <w:rsid w:val="00EA44F4"/>
    <w:rsid w:val="00EA78AD"/>
    <w:rsid w:val="00ED20B5"/>
    <w:rsid w:val="00EE11DC"/>
    <w:rsid w:val="00EF5998"/>
    <w:rsid w:val="00EF5B29"/>
    <w:rsid w:val="00F06796"/>
    <w:rsid w:val="00F12B3F"/>
    <w:rsid w:val="00F15230"/>
    <w:rsid w:val="00F15425"/>
    <w:rsid w:val="00F4024F"/>
    <w:rsid w:val="00F507AC"/>
    <w:rsid w:val="00F543CE"/>
    <w:rsid w:val="00F54852"/>
    <w:rsid w:val="00F848ED"/>
    <w:rsid w:val="00FA3E1A"/>
    <w:rsid w:val="00FC4F49"/>
    <w:rsid w:val="00FC5411"/>
    <w:rsid w:val="00FD5E89"/>
    <w:rsid w:val="00FD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EEADFE8"/>
  <w15:chartTrackingRefBased/>
  <w15:docId w15:val="{EF929EDC-2E32-6D45-A350-384EFB73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B13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1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A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A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A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A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A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A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A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A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A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A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A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A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A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A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A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A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A1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E5EBF"/>
  </w:style>
  <w:style w:type="paragraph" w:styleId="Header">
    <w:name w:val="header"/>
    <w:basedOn w:val="Normal"/>
    <w:link w:val="HeaderChar"/>
    <w:uiPriority w:val="99"/>
    <w:unhideWhenUsed/>
    <w:rsid w:val="00EF59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998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F5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998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6D21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1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66D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D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D5A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D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D5A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E6B6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vents.teams.microsoft.com/event/08b3a962-565f-4932-9919-05c75fdadde5@e99647dc-1b08-454a-bf8c-699181b389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(Maria Rosa) Guerrieri</dc:creator>
  <cp:keywords/>
  <dc:description/>
  <cp:lastModifiedBy>Rossella (Maria Rosa) Guerrieri</cp:lastModifiedBy>
  <cp:revision>8</cp:revision>
  <cp:lastPrinted>2026-06-05T16:36:00Z</cp:lastPrinted>
  <dcterms:created xsi:type="dcterms:W3CDTF">2026-09-21T09:48:00Z</dcterms:created>
  <dcterms:modified xsi:type="dcterms:W3CDTF">2026-09-21T21:49:00Z</dcterms:modified>
</cp:coreProperties>
</file>